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4F9" w:rsidRDefault="008024F9">
      <w:r>
        <w:t>TBLK1 – single or multi strand wire 16-26AWG</w:t>
      </w:r>
    </w:p>
    <w:p w:rsidR="003D639D" w:rsidRDefault="00F72BBD">
      <w:r>
        <w:t>PL4, PL5, PL6, PL7, *</w:t>
      </w:r>
      <w:r w:rsidR="003D639D">
        <w:t>PL8</w:t>
      </w:r>
      <w:r>
        <w:t xml:space="preserve"> &amp; PL11</w:t>
      </w:r>
      <w:r w:rsidR="003D639D">
        <w:t xml:space="preserve"> are 0.64mm square posts on 2.54mm pitch.</w:t>
      </w:r>
      <w:r w:rsidR="0051267A">
        <w:t xml:space="preserve"> There are various means of connection including Ribbon Cable, Discrete Wire and via add-on boards (future development).</w:t>
      </w:r>
    </w:p>
    <w:p w:rsidR="000D577D" w:rsidRDefault="008024F9" w:rsidP="000D577D">
      <w:r>
        <w:t xml:space="preserve">PL4 </w:t>
      </w:r>
      <w:r w:rsidR="003D639D">
        <w:t>–</w:t>
      </w:r>
      <w:r>
        <w:t xml:space="preserve"> </w:t>
      </w:r>
      <w:r w:rsidR="00DB4BAD">
        <w:t xml:space="preserve">is designed for </w:t>
      </w:r>
      <w:r w:rsidR="003D639D">
        <w:t>ribbon cable</w:t>
      </w:r>
      <w:r w:rsidR="00C82ADB">
        <w:t xml:space="preserve"> (IDC)</w:t>
      </w:r>
      <w:r w:rsidR="003D639D">
        <w:t xml:space="preserve"> or </w:t>
      </w:r>
      <w:r w:rsidR="000D577D">
        <w:t xml:space="preserve">non-polarised </w:t>
      </w:r>
      <w:r w:rsidR="003D639D">
        <w:t>crimped wire connection</w:t>
      </w:r>
      <w:r w:rsidR="000D577D">
        <w:t>s.</w:t>
      </w:r>
    </w:p>
    <w:p w:rsidR="000D577D" w:rsidRDefault="000D577D" w:rsidP="000D577D">
      <w:r>
        <w:t>PL5 &amp; PL6 – both are designed to be connected via add-on boards. However, it would be possible to use non-polarised crimped wire connections.</w:t>
      </w:r>
    </w:p>
    <w:p w:rsidR="0051267A" w:rsidRDefault="0051267A" w:rsidP="000D577D">
      <w:r>
        <w:t>PL7 – is designed for use with a polarised crimped wire connection.</w:t>
      </w:r>
    </w:p>
    <w:p w:rsidR="00F72BBD" w:rsidRDefault="00F72BBD" w:rsidP="000D577D">
      <w:r>
        <w:t>*PL8 – is used to configure the SGD 43-A for 4-20mA applications. Pin pairs (1&amp;2, 3&amp;4, 5&amp;6, 7&amp;8) are linked as required using a jumper shunt</w:t>
      </w:r>
      <w:r w:rsidR="002860F1">
        <w:t>.</w:t>
      </w:r>
    </w:p>
    <w:p w:rsidR="000D577D" w:rsidRDefault="0051267A">
      <w:r>
        <w:t>PL11</w:t>
      </w:r>
      <w:r w:rsidR="00DB4BAD">
        <w:t xml:space="preserve"> – is designed for </w:t>
      </w:r>
      <w:r w:rsidR="000D577D">
        <w:t>ribbon cable</w:t>
      </w:r>
      <w:r w:rsidR="00C82ADB">
        <w:t xml:space="preserve"> (IDC)</w:t>
      </w:r>
      <w:r w:rsidR="000D577D">
        <w:t xml:space="preserve"> or non-polarised crimped wire connection.</w:t>
      </w:r>
    </w:p>
    <w:p w:rsidR="0051267A" w:rsidRDefault="0051267A">
      <w:r>
        <w:t xml:space="preserve">Suggested </w:t>
      </w:r>
      <w:r w:rsidR="00DB4BAD">
        <w:t xml:space="preserve">connector </w:t>
      </w:r>
      <w:r>
        <w:t>part numbers are provided in the table</w:t>
      </w:r>
      <w:r w:rsidR="00F72BBD">
        <w:t xml:space="preserve"> below</w:t>
      </w:r>
      <w:r w:rsidR="00BF05D9">
        <w:t>.</w:t>
      </w:r>
    </w:p>
    <w:tbl>
      <w:tblPr>
        <w:tblStyle w:val="TableGrid"/>
        <w:tblW w:w="0" w:type="auto"/>
        <w:tblLook w:val="04A0"/>
      </w:tblPr>
      <w:tblGrid>
        <w:gridCol w:w="1951"/>
        <w:gridCol w:w="7291"/>
      </w:tblGrid>
      <w:tr w:rsidR="005D067D" w:rsidTr="0075630B">
        <w:tc>
          <w:tcPr>
            <w:tcW w:w="1951" w:type="dxa"/>
          </w:tcPr>
          <w:p w:rsidR="005D067D" w:rsidRPr="003D639D" w:rsidRDefault="000D577D" w:rsidP="0075630B">
            <w:r>
              <w:t xml:space="preserve">PL4 </w:t>
            </w:r>
            <w:r w:rsidR="005D067D" w:rsidRPr="003D639D">
              <w:t>Crimp</w:t>
            </w:r>
          </w:p>
        </w:tc>
        <w:tc>
          <w:tcPr>
            <w:tcW w:w="7291" w:type="dxa"/>
          </w:tcPr>
          <w:p w:rsidR="005D067D" w:rsidRDefault="005D067D" w:rsidP="0075630B">
            <w:r w:rsidRPr="003D639D">
              <w:t xml:space="preserve">TE </w:t>
            </w:r>
            <w:r>
              <w:t xml:space="preserve"> 1-</w:t>
            </w:r>
            <w:r w:rsidRPr="003D639D">
              <w:t>104482-</w:t>
            </w:r>
            <w:r>
              <w:t>5</w:t>
            </w:r>
            <w:r w:rsidR="0051267A">
              <w:t xml:space="preserve"> (Shell) + TE  </w:t>
            </w:r>
            <w:r w:rsidR="0051267A" w:rsidRPr="0051267A">
              <w:rPr>
                <w:rStyle w:val="mfproductdetaillink"/>
              </w:rPr>
              <w:t xml:space="preserve">1-104481-2 </w:t>
            </w:r>
            <w:r w:rsidR="0051267A">
              <w:rPr>
                <w:rStyle w:val="mfproductdetaillink"/>
              </w:rPr>
              <w:t>(crimps x 34)</w:t>
            </w:r>
            <w:r w:rsidR="00BF05D9">
              <w:rPr>
                <w:rStyle w:val="mfproductdetaillink"/>
              </w:rPr>
              <w:t xml:space="preserve"> or equiv.</w:t>
            </w:r>
          </w:p>
        </w:tc>
      </w:tr>
      <w:tr w:rsidR="005D067D" w:rsidRPr="003D639D" w:rsidTr="0075630B">
        <w:tc>
          <w:tcPr>
            <w:tcW w:w="1951" w:type="dxa"/>
          </w:tcPr>
          <w:p w:rsidR="005D067D" w:rsidRPr="003D639D" w:rsidRDefault="000D577D" w:rsidP="0075630B">
            <w:r>
              <w:t xml:space="preserve">PL4 </w:t>
            </w:r>
            <w:r w:rsidR="005D067D">
              <w:t>Ribbon Cable</w:t>
            </w:r>
          </w:p>
        </w:tc>
        <w:tc>
          <w:tcPr>
            <w:tcW w:w="7291" w:type="dxa"/>
          </w:tcPr>
          <w:p w:rsidR="005D067D" w:rsidRPr="003D639D" w:rsidRDefault="005D067D" w:rsidP="0075630B">
            <w:r>
              <w:t xml:space="preserve">FCI  </w:t>
            </w:r>
            <w:r>
              <w:rPr>
                <w:rStyle w:val="template-min-width"/>
              </w:rPr>
              <w:t>71600-034LF</w:t>
            </w:r>
            <w:r w:rsidR="00BF05D9">
              <w:rPr>
                <w:rStyle w:val="mfproductdetaillink"/>
              </w:rPr>
              <w:t xml:space="preserve"> or equiv.</w:t>
            </w:r>
          </w:p>
        </w:tc>
      </w:tr>
      <w:tr w:rsidR="000D577D" w:rsidRPr="003D639D" w:rsidTr="0075630B">
        <w:tc>
          <w:tcPr>
            <w:tcW w:w="1951" w:type="dxa"/>
          </w:tcPr>
          <w:p w:rsidR="000D577D" w:rsidRPr="003D639D" w:rsidRDefault="000D577D" w:rsidP="00873D4B">
            <w:r>
              <w:t xml:space="preserve">PL5 </w:t>
            </w:r>
            <w:r w:rsidRPr="003D639D">
              <w:t>Crimp</w:t>
            </w:r>
          </w:p>
        </w:tc>
        <w:tc>
          <w:tcPr>
            <w:tcW w:w="7291" w:type="dxa"/>
          </w:tcPr>
          <w:p w:rsidR="000D577D" w:rsidRDefault="000D577D" w:rsidP="00873D4B">
            <w:r w:rsidRPr="003D639D">
              <w:t xml:space="preserve">TE </w:t>
            </w:r>
            <w:r>
              <w:t xml:space="preserve"> </w:t>
            </w:r>
            <w:r w:rsidRPr="003D639D">
              <w:t>104482-</w:t>
            </w:r>
            <w:r w:rsidR="00484D1B">
              <w:t>9</w:t>
            </w:r>
            <w:r w:rsidR="0051267A">
              <w:t xml:space="preserve"> (Shell) + TE  </w:t>
            </w:r>
            <w:r w:rsidR="0051267A" w:rsidRPr="0051267A">
              <w:rPr>
                <w:rStyle w:val="mfproductdetaillink"/>
              </w:rPr>
              <w:t xml:space="preserve">1-104481-2 </w:t>
            </w:r>
            <w:r w:rsidR="0051267A">
              <w:rPr>
                <w:rStyle w:val="mfproductdetaillink"/>
              </w:rPr>
              <w:t>(crimps x 20)</w:t>
            </w:r>
            <w:r w:rsidR="00BF05D9">
              <w:rPr>
                <w:rStyle w:val="mfproductdetaillink"/>
              </w:rPr>
              <w:t xml:space="preserve"> or equiv.</w:t>
            </w:r>
          </w:p>
        </w:tc>
      </w:tr>
      <w:tr w:rsidR="000D577D" w:rsidRPr="003D639D" w:rsidTr="0075630B">
        <w:tc>
          <w:tcPr>
            <w:tcW w:w="1951" w:type="dxa"/>
          </w:tcPr>
          <w:p w:rsidR="000D577D" w:rsidRDefault="000D577D" w:rsidP="0075630B">
            <w:r>
              <w:t>PL6 Crimp</w:t>
            </w:r>
          </w:p>
        </w:tc>
        <w:tc>
          <w:tcPr>
            <w:tcW w:w="7291" w:type="dxa"/>
          </w:tcPr>
          <w:p w:rsidR="000D577D" w:rsidRDefault="000D577D" w:rsidP="0075630B">
            <w:r>
              <w:t>TE  1-104482-0</w:t>
            </w:r>
            <w:r w:rsidR="0051267A">
              <w:t xml:space="preserve"> (Shell) + TE  </w:t>
            </w:r>
            <w:r w:rsidR="0051267A" w:rsidRPr="0051267A">
              <w:rPr>
                <w:rStyle w:val="mfproductdetaillink"/>
              </w:rPr>
              <w:t xml:space="preserve">1-104481-2 </w:t>
            </w:r>
            <w:r w:rsidR="0051267A">
              <w:rPr>
                <w:rStyle w:val="mfproductdetaillink"/>
              </w:rPr>
              <w:t>(crimps x 22)</w:t>
            </w:r>
            <w:r w:rsidR="00BF05D9">
              <w:rPr>
                <w:rStyle w:val="mfproductdetaillink"/>
              </w:rPr>
              <w:t xml:space="preserve"> or equiv.</w:t>
            </w:r>
          </w:p>
        </w:tc>
      </w:tr>
      <w:tr w:rsidR="00C82ADB" w:rsidRPr="003D639D" w:rsidTr="0075630B">
        <w:tc>
          <w:tcPr>
            <w:tcW w:w="1951" w:type="dxa"/>
          </w:tcPr>
          <w:p w:rsidR="00C82ADB" w:rsidRDefault="00C82ADB" w:rsidP="0075630B">
            <w:r>
              <w:t>PL7 Crimp</w:t>
            </w:r>
          </w:p>
        </w:tc>
        <w:tc>
          <w:tcPr>
            <w:tcW w:w="7291" w:type="dxa"/>
          </w:tcPr>
          <w:p w:rsidR="00C82ADB" w:rsidRDefault="00C82ADB" w:rsidP="0075630B">
            <w:r>
              <w:t xml:space="preserve">TE  </w:t>
            </w:r>
            <w:r>
              <w:rPr>
                <w:rStyle w:val="defaulttextlink"/>
              </w:rPr>
              <w:t>281838-5 (Shell)</w:t>
            </w:r>
            <w:r w:rsidR="00484D1B">
              <w:rPr>
                <w:rStyle w:val="defaulttextlink"/>
              </w:rPr>
              <w:t xml:space="preserve"> + TE  182734-2 (crimps x 5)</w:t>
            </w:r>
            <w:r w:rsidR="00BF05D9">
              <w:rPr>
                <w:rStyle w:val="mfproductdetaillink"/>
              </w:rPr>
              <w:t xml:space="preserve"> or equiv.</w:t>
            </w:r>
          </w:p>
        </w:tc>
      </w:tr>
      <w:tr w:rsidR="002860F1" w:rsidRPr="003D639D" w:rsidTr="0075630B">
        <w:tc>
          <w:tcPr>
            <w:tcW w:w="1951" w:type="dxa"/>
          </w:tcPr>
          <w:p w:rsidR="002860F1" w:rsidRDefault="00673AB7" w:rsidP="0075630B">
            <w:r>
              <w:t>*</w:t>
            </w:r>
            <w:r w:rsidR="002860F1">
              <w:t>PL8 Jumper</w:t>
            </w:r>
          </w:p>
        </w:tc>
        <w:tc>
          <w:tcPr>
            <w:tcW w:w="7291" w:type="dxa"/>
          </w:tcPr>
          <w:p w:rsidR="002860F1" w:rsidRDefault="002860F1" w:rsidP="0075630B">
            <w:proofErr w:type="spellStart"/>
            <w:r>
              <w:t>Harwin</w:t>
            </w:r>
            <w:proofErr w:type="spellEnd"/>
            <w:r>
              <w:t xml:space="preserve">  </w:t>
            </w:r>
            <w:r>
              <w:rPr>
                <w:rStyle w:val="keyvalue"/>
              </w:rPr>
              <w:t>M7567-05</w:t>
            </w:r>
            <w:r w:rsidR="00BF05D9">
              <w:rPr>
                <w:rStyle w:val="mfproductdetaillink"/>
              </w:rPr>
              <w:t xml:space="preserve"> or equiv.</w:t>
            </w:r>
          </w:p>
        </w:tc>
      </w:tr>
      <w:tr w:rsidR="000D577D" w:rsidRPr="003D639D" w:rsidTr="0075630B">
        <w:tc>
          <w:tcPr>
            <w:tcW w:w="1951" w:type="dxa"/>
          </w:tcPr>
          <w:p w:rsidR="000D577D" w:rsidRPr="003D639D" w:rsidRDefault="0051267A" w:rsidP="00873D4B">
            <w:r>
              <w:t>PL11</w:t>
            </w:r>
            <w:r w:rsidR="000D577D">
              <w:t xml:space="preserve"> </w:t>
            </w:r>
            <w:r w:rsidR="000D577D" w:rsidRPr="003D639D">
              <w:t>Crimp</w:t>
            </w:r>
          </w:p>
        </w:tc>
        <w:tc>
          <w:tcPr>
            <w:tcW w:w="7291" w:type="dxa"/>
          </w:tcPr>
          <w:p w:rsidR="000D577D" w:rsidRDefault="000D577D" w:rsidP="00873D4B">
            <w:r w:rsidRPr="003D639D">
              <w:t xml:space="preserve">TE </w:t>
            </w:r>
            <w:r>
              <w:t xml:space="preserve"> </w:t>
            </w:r>
            <w:r w:rsidRPr="003D639D">
              <w:t>104482-3</w:t>
            </w:r>
            <w:r w:rsidR="0051267A">
              <w:t xml:space="preserve"> (Shell) + TE  </w:t>
            </w:r>
            <w:r w:rsidR="0051267A" w:rsidRPr="0051267A">
              <w:rPr>
                <w:rStyle w:val="mfproductdetaillink"/>
              </w:rPr>
              <w:t xml:space="preserve">1-104481-2 </w:t>
            </w:r>
            <w:r w:rsidR="0051267A">
              <w:rPr>
                <w:rStyle w:val="mfproductdetaillink"/>
              </w:rPr>
              <w:t>(crimps x 8)</w:t>
            </w:r>
            <w:r w:rsidR="00BF05D9">
              <w:rPr>
                <w:rStyle w:val="mfproductdetaillink"/>
              </w:rPr>
              <w:t xml:space="preserve"> or equiv.</w:t>
            </w:r>
          </w:p>
        </w:tc>
      </w:tr>
      <w:tr w:rsidR="000D577D" w:rsidRPr="003D639D" w:rsidTr="0075630B">
        <w:tc>
          <w:tcPr>
            <w:tcW w:w="1951" w:type="dxa"/>
          </w:tcPr>
          <w:p w:rsidR="000D577D" w:rsidRPr="003D639D" w:rsidRDefault="0051267A" w:rsidP="00873D4B">
            <w:r>
              <w:t>PL11</w:t>
            </w:r>
            <w:r w:rsidR="000D577D">
              <w:t xml:space="preserve"> Ribbon Cable</w:t>
            </w:r>
          </w:p>
        </w:tc>
        <w:tc>
          <w:tcPr>
            <w:tcW w:w="7291" w:type="dxa"/>
          </w:tcPr>
          <w:p w:rsidR="000D577D" w:rsidRPr="003D639D" w:rsidRDefault="000D577D" w:rsidP="00873D4B">
            <w:r>
              <w:t xml:space="preserve">FCI  </w:t>
            </w:r>
            <w:r>
              <w:rPr>
                <w:rStyle w:val="template-min-width"/>
              </w:rPr>
              <w:t>71600-008LF</w:t>
            </w:r>
            <w:r w:rsidR="00BF05D9">
              <w:rPr>
                <w:rStyle w:val="mfproductdetaillink"/>
              </w:rPr>
              <w:t xml:space="preserve"> or equiv.</w:t>
            </w:r>
          </w:p>
        </w:tc>
      </w:tr>
    </w:tbl>
    <w:p w:rsidR="005D067D" w:rsidRDefault="005D067D"/>
    <w:p w:rsidR="002860F1" w:rsidRDefault="002860F1"/>
    <w:sectPr w:rsidR="002860F1" w:rsidSect="007D5B0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BAD" w:rsidRDefault="00DB4BAD" w:rsidP="00DB4BAD">
      <w:pPr>
        <w:spacing w:after="0" w:line="240" w:lineRule="auto"/>
      </w:pPr>
      <w:r>
        <w:separator/>
      </w:r>
    </w:p>
  </w:endnote>
  <w:endnote w:type="continuationSeparator" w:id="0">
    <w:p w:rsidR="00DB4BAD" w:rsidRDefault="00DB4BAD" w:rsidP="00DB4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BAD" w:rsidRDefault="00DB4BAD" w:rsidP="00DB4BAD">
      <w:pPr>
        <w:spacing w:after="0" w:line="240" w:lineRule="auto"/>
      </w:pPr>
      <w:r>
        <w:separator/>
      </w:r>
    </w:p>
  </w:footnote>
  <w:footnote w:type="continuationSeparator" w:id="0">
    <w:p w:rsidR="00DB4BAD" w:rsidRDefault="00DB4BAD" w:rsidP="00DB4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BAD" w:rsidRDefault="00DB4BAD">
    <w:pPr>
      <w:pStyle w:val="Header"/>
    </w:pPr>
    <w:r w:rsidRPr="00DB4BAD">
      <w:ptab w:relativeTo="margin" w:alignment="center" w:leader="none"/>
    </w:r>
    <w:r w:rsidRPr="00DB4BAD">
      <w:rPr>
        <w:u w:val="single"/>
      </w:rPr>
      <w:t>Connecting to SGD 43-A</w:t>
    </w:r>
    <w:r>
      <w:ptab w:relativeTo="margin" w:alignment="right" w:leader="none"/>
    </w:r>
    <w:r>
      <w:t>10 Sept 2014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4F9"/>
    <w:rsid w:val="00056A91"/>
    <w:rsid w:val="000D577D"/>
    <w:rsid w:val="002860F1"/>
    <w:rsid w:val="003D639D"/>
    <w:rsid w:val="00465BA4"/>
    <w:rsid w:val="00484D1B"/>
    <w:rsid w:val="0051267A"/>
    <w:rsid w:val="005D067D"/>
    <w:rsid w:val="00673AB7"/>
    <w:rsid w:val="007D5B07"/>
    <w:rsid w:val="008024F9"/>
    <w:rsid w:val="00BF05D9"/>
    <w:rsid w:val="00C82ADB"/>
    <w:rsid w:val="00D74DBE"/>
    <w:rsid w:val="00DB4BAD"/>
    <w:rsid w:val="00E97295"/>
    <w:rsid w:val="00F72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mplate-min-width">
    <w:name w:val="template-min-width"/>
    <w:basedOn w:val="DefaultParagraphFont"/>
    <w:rsid w:val="005D067D"/>
  </w:style>
  <w:style w:type="character" w:customStyle="1" w:styleId="defaulttextlink">
    <w:name w:val="defaulttextlink"/>
    <w:basedOn w:val="DefaultParagraphFont"/>
    <w:rsid w:val="00C82ADB"/>
  </w:style>
  <w:style w:type="character" w:customStyle="1" w:styleId="mfproductdetaillink">
    <w:name w:val="mfproductdetaillink"/>
    <w:basedOn w:val="DefaultParagraphFont"/>
    <w:rsid w:val="0051267A"/>
  </w:style>
  <w:style w:type="character" w:styleId="Hyperlink">
    <w:name w:val="Hyperlink"/>
    <w:basedOn w:val="DefaultParagraphFont"/>
    <w:uiPriority w:val="99"/>
    <w:semiHidden/>
    <w:unhideWhenUsed/>
    <w:rsid w:val="0051267A"/>
    <w:rPr>
      <w:color w:val="0000FF"/>
      <w:u w:val="single"/>
    </w:rPr>
  </w:style>
  <w:style w:type="character" w:customStyle="1" w:styleId="keyvalue">
    <w:name w:val="keyvalue"/>
    <w:basedOn w:val="DefaultParagraphFont"/>
    <w:rsid w:val="002860F1"/>
  </w:style>
  <w:style w:type="paragraph" w:styleId="Header">
    <w:name w:val="header"/>
    <w:basedOn w:val="Normal"/>
    <w:link w:val="HeaderChar"/>
    <w:uiPriority w:val="99"/>
    <w:semiHidden/>
    <w:unhideWhenUsed/>
    <w:rsid w:val="00DB4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4BAD"/>
  </w:style>
  <w:style w:type="paragraph" w:styleId="Footer">
    <w:name w:val="footer"/>
    <w:basedOn w:val="Normal"/>
    <w:link w:val="FooterChar"/>
    <w:uiPriority w:val="99"/>
    <w:semiHidden/>
    <w:unhideWhenUsed/>
    <w:rsid w:val="00DB4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4BAD"/>
  </w:style>
  <w:style w:type="paragraph" w:styleId="BalloonText">
    <w:name w:val="Balloon Text"/>
    <w:basedOn w:val="Normal"/>
    <w:link w:val="BalloonTextChar"/>
    <w:uiPriority w:val="99"/>
    <w:semiHidden/>
    <w:unhideWhenUsed/>
    <w:rsid w:val="00DB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B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2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</dc:creator>
  <cp:lastModifiedBy>Duncan</cp:lastModifiedBy>
  <cp:revision>6</cp:revision>
  <dcterms:created xsi:type="dcterms:W3CDTF">2014-09-09T14:35:00Z</dcterms:created>
  <dcterms:modified xsi:type="dcterms:W3CDTF">2014-09-10T15:43:00Z</dcterms:modified>
</cp:coreProperties>
</file>